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3A247D" w:rsidRPr="003A247D" w:rsidRDefault="003A247D" w:rsidP="003A247D">
      <w:pPr>
        <w:spacing w:after="0"/>
        <w:rPr>
          <w:rFonts w:ascii="Arial Narrow" w:hAnsi="Arial Narrow"/>
          <w:b/>
        </w:rPr>
      </w:pPr>
      <w:r w:rsidRPr="003A247D">
        <w:rPr>
          <w:rFonts w:ascii="Arial Narrow" w:hAnsi="Arial Narrow"/>
          <w:b/>
        </w:rPr>
        <w:t>RESPONSIBILITIES</w:t>
      </w:r>
    </w:p>
    <w:p w:rsidR="003A247D" w:rsidRPr="00844672" w:rsidRDefault="00FE63FE" w:rsidP="00844672">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3F76B7" w:rsidRPr="003F76B7" w:rsidRDefault="00844672" w:rsidP="003F76B7">
      <w:pPr>
        <w:pStyle w:val="NoSpacing"/>
        <w:numPr>
          <w:ilvl w:val="0"/>
          <w:numId w:val="4"/>
        </w:numPr>
        <w:spacing w:line="276" w:lineRule="auto"/>
        <w:rPr>
          <w:rFonts w:ascii="Arial Narrow" w:hAnsi="Arial Narrow"/>
          <w:sz w:val="20"/>
          <w:szCs w:val="20"/>
        </w:rPr>
      </w:pPr>
      <w:r>
        <w:rPr>
          <w:rFonts w:ascii="Arial Narrow" w:hAnsi="Arial Narrow"/>
          <w:sz w:val="20"/>
          <w:szCs w:val="20"/>
        </w:rPr>
        <w:t>L</w:t>
      </w:r>
      <w:r w:rsidR="003F76B7" w:rsidRPr="003F76B7">
        <w:rPr>
          <w:rFonts w:ascii="Arial Narrow" w:hAnsi="Arial Narrow"/>
          <w:sz w:val="20"/>
          <w:szCs w:val="20"/>
        </w:rPr>
        <w:t xml:space="preserve">ead the solicitation process. Create RFQ for Subs and Suppliers for Projects. </w:t>
      </w:r>
    </w:p>
    <w:p w:rsidR="003F76B7" w:rsidRPr="003F76B7" w:rsidRDefault="003F76B7" w:rsidP="003F76B7">
      <w:pPr>
        <w:pStyle w:val="NoSpacing"/>
        <w:numPr>
          <w:ilvl w:val="0"/>
          <w:numId w:val="4"/>
        </w:numPr>
        <w:spacing w:line="276" w:lineRule="auto"/>
        <w:rPr>
          <w:rFonts w:ascii="Arial Narrow" w:hAnsi="Arial Narrow"/>
          <w:sz w:val="20"/>
          <w:szCs w:val="20"/>
        </w:rPr>
      </w:pPr>
      <w:r w:rsidRPr="003F76B7">
        <w:rPr>
          <w:rFonts w:ascii="Arial Narrow" w:hAnsi="Arial Narrow"/>
          <w:sz w:val="20"/>
          <w:szCs w:val="20"/>
        </w:rPr>
        <w:t xml:space="preserve">Perform project takeoffs as required. </w:t>
      </w:r>
    </w:p>
    <w:p w:rsidR="003F76B7" w:rsidRPr="003F76B7" w:rsidRDefault="003F76B7" w:rsidP="003F76B7">
      <w:pPr>
        <w:pStyle w:val="NoSpacing"/>
        <w:numPr>
          <w:ilvl w:val="0"/>
          <w:numId w:val="4"/>
        </w:numPr>
        <w:spacing w:line="276" w:lineRule="auto"/>
        <w:rPr>
          <w:rFonts w:ascii="Arial Narrow" w:hAnsi="Arial Narrow"/>
          <w:sz w:val="20"/>
          <w:szCs w:val="20"/>
        </w:rPr>
      </w:pPr>
      <w:r w:rsidRPr="003F76B7">
        <w:rPr>
          <w:rFonts w:ascii="Arial Narrow" w:hAnsi="Arial Narrow"/>
          <w:sz w:val="20"/>
          <w:szCs w:val="20"/>
        </w:rPr>
        <w:t xml:space="preserve">Work on update </w:t>
      </w:r>
      <w:proofErr w:type="spellStart"/>
      <w:r w:rsidRPr="003F76B7">
        <w:rPr>
          <w:rFonts w:ascii="Arial Narrow" w:hAnsi="Arial Narrow"/>
          <w:sz w:val="20"/>
          <w:szCs w:val="20"/>
        </w:rPr>
        <w:t>Heavybid</w:t>
      </w:r>
      <w:proofErr w:type="spellEnd"/>
      <w:r w:rsidRPr="003F76B7">
        <w:rPr>
          <w:rFonts w:ascii="Arial Narrow" w:hAnsi="Arial Narrow"/>
          <w:sz w:val="20"/>
          <w:szCs w:val="20"/>
        </w:rPr>
        <w:t xml:space="preserve"> Vendor database and quote module.</w:t>
      </w:r>
    </w:p>
    <w:p w:rsidR="003F76B7" w:rsidRDefault="003F76B7" w:rsidP="003F76B7">
      <w:pPr>
        <w:pStyle w:val="ListParagraph"/>
        <w:numPr>
          <w:ilvl w:val="0"/>
          <w:numId w:val="4"/>
        </w:numPr>
        <w:rPr>
          <w:rFonts w:ascii="Arial Narrow" w:hAnsi="Arial Narrow"/>
          <w:sz w:val="20"/>
          <w:szCs w:val="20"/>
        </w:rPr>
      </w:pPr>
      <w:r w:rsidRPr="003F76B7">
        <w:rPr>
          <w:rFonts w:ascii="Arial Narrow" w:hAnsi="Arial Narrow"/>
          <w:sz w:val="20"/>
          <w:szCs w:val="20"/>
        </w:rPr>
        <w:t>Participate in cutover &amp; preconstruction meetings with Project Team.</w:t>
      </w:r>
    </w:p>
    <w:p w:rsidR="00844672" w:rsidRPr="003F76B7" w:rsidRDefault="00844672" w:rsidP="003F76B7">
      <w:pPr>
        <w:pStyle w:val="ListParagraph"/>
        <w:numPr>
          <w:ilvl w:val="0"/>
          <w:numId w:val="4"/>
        </w:numPr>
        <w:rPr>
          <w:rFonts w:ascii="Arial Narrow" w:hAnsi="Arial Narrow"/>
          <w:sz w:val="20"/>
          <w:szCs w:val="20"/>
        </w:rPr>
      </w:pPr>
      <w:r>
        <w:rPr>
          <w:rFonts w:ascii="Arial Narrow" w:hAnsi="Arial Narrow"/>
          <w:sz w:val="20"/>
          <w:szCs w:val="20"/>
        </w:rPr>
        <w:t xml:space="preserve">Champion of estimate import process, </w:t>
      </w:r>
      <w:proofErr w:type="spellStart"/>
      <w:r>
        <w:rPr>
          <w:rFonts w:ascii="Arial Narrow" w:hAnsi="Arial Narrow"/>
          <w:sz w:val="20"/>
          <w:szCs w:val="20"/>
        </w:rPr>
        <w:t>HeavyBid</w:t>
      </w:r>
      <w:proofErr w:type="spellEnd"/>
      <w:r>
        <w:rPr>
          <w:rFonts w:ascii="Arial Narrow" w:hAnsi="Arial Narrow"/>
          <w:sz w:val="20"/>
          <w:szCs w:val="20"/>
        </w:rPr>
        <w:t xml:space="preserve"> and Job program. </w:t>
      </w:r>
    </w:p>
    <w:p w:rsidR="003F76B7" w:rsidRPr="003F76B7" w:rsidRDefault="003F76B7" w:rsidP="003F76B7">
      <w:pPr>
        <w:pStyle w:val="ListParagraph"/>
        <w:numPr>
          <w:ilvl w:val="0"/>
          <w:numId w:val="4"/>
        </w:numPr>
        <w:rPr>
          <w:rFonts w:ascii="Arial Narrow" w:hAnsi="Arial Narrow"/>
          <w:sz w:val="20"/>
          <w:szCs w:val="20"/>
        </w:rPr>
      </w:pPr>
      <w:r w:rsidRPr="003F76B7">
        <w:rPr>
          <w:rFonts w:ascii="Arial Narrow" w:hAnsi="Arial Narrow"/>
          <w:sz w:val="20"/>
          <w:szCs w:val="20"/>
        </w:rPr>
        <w:t>With assistance of estimator, lead the preconstruction document process, including major material purchase orders, subcontract agreements, and submittals process.</w:t>
      </w:r>
    </w:p>
    <w:p w:rsidR="003F76B7" w:rsidRPr="003F76B7" w:rsidRDefault="003F76B7" w:rsidP="003F76B7">
      <w:pPr>
        <w:pStyle w:val="ListParagraph"/>
        <w:numPr>
          <w:ilvl w:val="0"/>
          <w:numId w:val="4"/>
        </w:numPr>
        <w:rPr>
          <w:rFonts w:ascii="Arial Narrow" w:hAnsi="Arial Narrow"/>
          <w:sz w:val="20"/>
          <w:szCs w:val="20"/>
        </w:rPr>
      </w:pPr>
      <w:r w:rsidRPr="003F76B7">
        <w:rPr>
          <w:rFonts w:ascii="Arial Narrow" w:hAnsi="Arial Narrow"/>
          <w:sz w:val="20"/>
          <w:szCs w:val="20"/>
        </w:rPr>
        <w:t>Champion of Major Material PO Process using VP, issue, receive, &amp; file signed POs from vendors</w:t>
      </w:r>
    </w:p>
    <w:p w:rsidR="003F76B7" w:rsidRDefault="003F76B7" w:rsidP="003F76B7">
      <w:pPr>
        <w:pStyle w:val="ListParagraph"/>
        <w:numPr>
          <w:ilvl w:val="0"/>
          <w:numId w:val="4"/>
        </w:numPr>
        <w:rPr>
          <w:rFonts w:ascii="Arial Narrow" w:hAnsi="Arial Narrow"/>
          <w:sz w:val="20"/>
          <w:szCs w:val="20"/>
        </w:rPr>
      </w:pPr>
      <w:r w:rsidRPr="003F76B7">
        <w:rPr>
          <w:rFonts w:ascii="Arial Narrow" w:hAnsi="Arial Narrow"/>
          <w:sz w:val="20"/>
          <w:szCs w:val="20"/>
        </w:rPr>
        <w:t xml:space="preserve">Responsible for compiling subcontract agreements and subcontract change orders through the use of VP for PM review. </w:t>
      </w:r>
    </w:p>
    <w:p w:rsidR="00844672" w:rsidRPr="003F76B7" w:rsidRDefault="00844672" w:rsidP="003F76B7">
      <w:pPr>
        <w:pStyle w:val="ListParagraph"/>
        <w:numPr>
          <w:ilvl w:val="0"/>
          <w:numId w:val="4"/>
        </w:numPr>
        <w:rPr>
          <w:rFonts w:ascii="Arial Narrow" w:hAnsi="Arial Narrow"/>
          <w:sz w:val="20"/>
          <w:szCs w:val="20"/>
        </w:rPr>
      </w:pPr>
      <w:r>
        <w:rPr>
          <w:rFonts w:ascii="Arial Narrow" w:hAnsi="Arial Narrow"/>
          <w:sz w:val="20"/>
          <w:szCs w:val="20"/>
        </w:rPr>
        <w:t xml:space="preserve">Responsible for contract buy-out process for materialist subcontracts. </w:t>
      </w:r>
    </w:p>
    <w:p w:rsidR="003A247D" w:rsidRDefault="003A247D" w:rsidP="003A247D">
      <w:pPr>
        <w:pStyle w:val="ListParagraph"/>
        <w:spacing w:after="0"/>
        <w:rPr>
          <w:rFonts w:ascii="Arial Narrow" w:hAnsi="Arial Narrow"/>
          <w:sz w:val="20"/>
          <w:szCs w:val="20"/>
        </w:rPr>
      </w:pPr>
    </w:p>
    <w:p w:rsidR="006A240C" w:rsidRPr="003A247D" w:rsidRDefault="003A247D" w:rsidP="003A247D">
      <w:pPr>
        <w:spacing w:after="0"/>
        <w:rPr>
          <w:rFonts w:ascii="Arial Narrow" w:hAnsi="Arial Narrow"/>
          <w:b/>
        </w:rPr>
      </w:pPr>
      <w:r w:rsidRPr="003A247D">
        <w:rPr>
          <w:rFonts w:ascii="Arial Narrow" w:hAnsi="Arial Narrow"/>
          <w:b/>
        </w:rPr>
        <w:t>JOB REQUIREMENTS</w:t>
      </w:r>
    </w:p>
    <w:p w:rsidR="004066F8" w:rsidRDefault="004066F8" w:rsidP="006A240C">
      <w:pPr>
        <w:spacing w:after="0"/>
        <w:rPr>
          <w:rFonts w:ascii="Arial Narrow" w:hAnsi="Arial Narrow"/>
          <w:sz w:val="20"/>
          <w:szCs w:val="20"/>
        </w:rPr>
      </w:pPr>
    </w:p>
    <w:p w:rsidR="003F76B7" w:rsidRPr="003E29B7" w:rsidRDefault="003F76B7" w:rsidP="003F76B7">
      <w:pPr>
        <w:pStyle w:val="ListParagraph"/>
        <w:numPr>
          <w:ilvl w:val="0"/>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Proficient in Microsoft Office Product Suite</w:t>
      </w:r>
      <w:r>
        <w:rPr>
          <w:rFonts w:eastAsia="Times New Roman" w:cs="Times New Roman"/>
          <w:color w:val="000000"/>
          <w:sz w:val="20"/>
          <w:szCs w:val="20"/>
        </w:rPr>
        <w:t>s</w:t>
      </w:r>
      <w:r w:rsidRPr="003E29B7">
        <w:rPr>
          <w:rFonts w:eastAsia="Times New Roman" w:cs="Times New Roman"/>
          <w:color w:val="000000"/>
          <w:sz w:val="20"/>
          <w:szCs w:val="20"/>
        </w:rPr>
        <w:t xml:space="preserve">, Viewpoint, P6 </w:t>
      </w:r>
      <w:r>
        <w:rPr>
          <w:rFonts w:eastAsia="Times New Roman" w:cs="Times New Roman"/>
          <w:color w:val="000000"/>
          <w:sz w:val="20"/>
          <w:szCs w:val="20"/>
        </w:rPr>
        <w:t>and</w:t>
      </w:r>
      <w:r w:rsidRPr="003E29B7">
        <w:rPr>
          <w:rFonts w:eastAsia="Times New Roman" w:cs="Times New Roman"/>
          <w:color w:val="000000"/>
          <w:sz w:val="20"/>
          <w:szCs w:val="20"/>
        </w:rPr>
        <w:t xml:space="preserve"> Heavy Bid</w:t>
      </w:r>
      <w:r w:rsidR="00844672">
        <w:rPr>
          <w:rFonts w:eastAsia="Times New Roman" w:cs="Times New Roman"/>
          <w:color w:val="000000"/>
          <w:sz w:val="20"/>
          <w:szCs w:val="20"/>
        </w:rPr>
        <w:t xml:space="preserve">, Trimble Business Center. </w:t>
      </w:r>
    </w:p>
    <w:p w:rsidR="003F76B7" w:rsidRDefault="003F76B7" w:rsidP="003F76B7">
      <w:pPr>
        <w:pStyle w:val="ListParagraph"/>
        <w:numPr>
          <w:ilvl w:val="0"/>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Exhibit leadership skills</w:t>
      </w:r>
      <w:r>
        <w:rPr>
          <w:rFonts w:eastAsia="Times New Roman" w:cs="Times New Roman"/>
          <w:color w:val="000000"/>
          <w:sz w:val="20"/>
          <w:szCs w:val="20"/>
        </w:rPr>
        <w:t>.</w:t>
      </w:r>
    </w:p>
    <w:p w:rsidR="00844672" w:rsidRPr="003E29B7" w:rsidRDefault="00844672" w:rsidP="003F76B7">
      <w:pPr>
        <w:pStyle w:val="ListParagraph"/>
        <w:numPr>
          <w:ilvl w:val="0"/>
          <w:numId w:val="7"/>
        </w:numPr>
        <w:spacing w:after="80" w:line="240" w:lineRule="auto"/>
        <w:rPr>
          <w:rFonts w:eastAsia="Times New Roman" w:cs="Times New Roman"/>
          <w:color w:val="000000"/>
          <w:sz w:val="20"/>
          <w:szCs w:val="20"/>
        </w:rPr>
      </w:pPr>
      <w:r>
        <w:rPr>
          <w:rFonts w:eastAsia="Times New Roman" w:cs="Times New Roman"/>
          <w:color w:val="000000"/>
          <w:sz w:val="20"/>
          <w:szCs w:val="20"/>
        </w:rPr>
        <w:t xml:space="preserve">Attend </w:t>
      </w:r>
      <w:proofErr w:type="spellStart"/>
      <w:r>
        <w:rPr>
          <w:rFonts w:eastAsia="Times New Roman" w:cs="Times New Roman"/>
          <w:color w:val="000000"/>
          <w:sz w:val="20"/>
          <w:szCs w:val="20"/>
        </w:rPr>
        <w:t>Prebid</w:t>
      </w:r>
      <w:proofErr w:type="spellEnd"/>
      <w:r>
        <w:rPr>
          <w:rFonts w:eastAsia="Times New Roman" w:cs="Times New Roman"/>
          <w:color w:val="000000"/>
          <w:sz w:val="20"/>
          <w:szCs w:val="20"/>
        </w:rPr>
        <w:t xml:space="preserve"> Meetings. </w:t>
      </w:r>
    </w:p>
    <w:p w:rsidR="003F76B7" w:rsidRPr="003E29B7" w:rsidRDefault="003F76B7" w:rsidP="003F76B7">
      <w:pPr>
        <w:pStyle w:val="ListParagraph"/>
        <w:numPr>
          <w:ilvl w:val="0"/>
          <w:numId w:val="7"/>
        </w:numPr>
        <w:spacing w:after="80" w:line="240" w:lineRule="auto"/>
        <w:rPr>
          <w:rFonts w:eastAsia="Times New Roman" w:cs="Times New Roman"/>
          <w:color w:val="000000"/>
          <w:sz w:val="20"/>
          <w:szCs w:val="20"/>
        </w:rPr>
      </w:pPr>
      <w:r>
        <w:rPr>
          <w:rFonts w:eastAsia="Times New Roman" w:cs="Times New Roman"/>
          <w:color w:val="000000"/>
          <w:sz w:val="20"/>
          <w:szCs w:val="20"/>
        </w:rPr>
        <w:t>Proficient in r</w:t>
      </w:r>
      <w:r w:rsidRPr="003E29B7">
        <w:rPr>
          <w:rFonts w:eastAsia="Times New Roman" w:cs="Times New Roman"/>
          <w:color w:val="000000"/>
          <w:sz w:val="20"/>
          <w:szCs w:val="20"/>
        </w:rPr>
        <w:t>eading, writing, addition and subtraction</w:t>
      </w:r>
      <w:r>
        <w:rPr>
          <w:rFonts w:eastAsia="Times New Roman" w:cs="Times New Roman"/>
          <w:color w:val="000000"/>
          <w:sz w:val="20"/>
          <w:szCs w:val="20"/>
        </w:rPr>
        <w:t>.</w:t>
      </w:r>
    </w:p>
    <w:p w:rsidR="003F76B7" w:rsidRPr="003E29B7" w:rsidRDefault="00C67772" w:rsidP="003F76B7">
      <w:pPr>
        <w:pStyle w:val="ListParagraph"/>
        <w:numPr>
          <w:ilvl w:val="0"/>
          <w:numId w:val="7"/>
        </w:numPr>
        <w:spacing w:after="80" w:line="240" w:lineRule="auto"/>
        <w:rPr>
          <w:rFonts w:eastAsia="Times New Roman" w:cs="Times New Roman"/>
          <w:color w:val="000000"/>
          <w:sz w:val="20"/>
          <w:szCs w:val="20"/>
        </w:rPr>
      </w:pPr>
      <w:r>
        <w:rPr>
          <w:rFonts w:eastAsia="Times New Roman" w:cs="Times New Roman"/>
          <w:color w:val="000000"/>
          <w:sz w:val="20"/>
          <w:szCs w:val="20"/>
        </w:rPr>
        <w:t>Knowledge of Siema’s</w:t>
      </w:r>
      <w:r w:rsidR="003F76B7" w:rsidRPr="003E29B7">
        <w:rPr>
          <w:rFonts w:eastAsia="Times New Roman" w:cs="Times New Roman"/>
          <w:color w:val="000000"/>
          <w:sz w:val="20"/>
          <w:szCs w:val="20"/>
        </w:rPr>
        <w:t xml:space="preserve"> job costing procedures</w:t>
      </w:r>
      <w:r w:rsidR="003F76B7">
        <w:rPr>
          <w:rFonts w:eastAsia="Times New Roman" w:cs="Times New Roman"/>
          <w:color w:val="000000"/>
          <w:sz w:val="20"/>
          <w:szCs w:val="20"/>
        </w:rPr>
        <w:t>.</w:t>
      </w:r>
      <w:r w:rsidR="003F76B7" w:rsidRPr="003E29B7">
        <w:rPr>
          <w:rFonts w:eastAsia="Times New Roman" w:cs="Times New Roman"/>
          <w:color w:val="000000"/>
          <w:sz w:val="20"/>
          <w:szCs w:val="20"/>
        </w:rPr>
        <w:t xml:space="preserve"> </w:t>
      </w:r>
    </w:p>
    <w:p w:rsidR="003F76B7" w:rsidRPr="003E29B7" w:rsidRDefault="003F76B7" w:rsidP="003F76B7">
      <w:pPr>
        <w:pStyle w:val="ListParagraph"/>
        <w:numPr>
          <w:ilvl w:val="0"/>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 xml:space="preserve">Valid driver’s </w:t>
      </w:r>
      <w:r w:rsidR="00C67772">
        <w:rPr>
          <w:rFonts w:eastAsia="Times New Roman" w:cs="Times New Roman"/>
          <w:color w:val="000000"/>
          <w:sz w:val="20"/>
          <w:szCs w:val="20"/>
        </w:rPr>
        <w:t>license and ability to drive Siema’s</w:t>
      </w:r>
      <w:r w:rsidRPr="003E29B7">
        <w:rPr>
          <w:rFonts w:eastAsia="Times New Roman" w:cs="Times New Roman"/>
          <w:color w:val="000000"/>
          <w:sz w:val="20"/>
          <w:szCs w:val="20"/>
        </w:rPr>
        <w:t xml:space="preserve"> vehicle</w:t>
      </w:r>
      <w:r>
        <w:rPr>
          <w:rFonts w:eastAsia="Times New Roman" w:cs="Times New Roman"/>
          <w:color w:val="000000"/>
          <w:sz w:val="20"/>
          <w:szCs w:val="20"/>
        </w:rPr>
        <w:t>.</w:t>
      </w:r>
    </w:p>
    <w:p w:rsidR="003F76B7" w:rsidRPr="003E29B7" w:rsidRDefault="003F76B7" w:rsidP="003F76B7">
      <w:pPr>
        <w:pStyle w:val="ListParagraph"/>
        <w:numPr>
          <w:ilvl w:val="0"/>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Strong organizational and communication skills</w:t>
      </w:r>
      <w:r>
        <w:rPr>
          <w:rFonts w:eastAsia="Times New Roman" w:cs="Times New Roman"/>
          <w:color w:val="000000"/>
          <w:sz w:val="20"/>
          <w:szCs w:val="20"/>
        </w:rPr>
        <w:t>.</w:t>
      </w:r>
    </w:p>
    <w:p w:rsidR="003F76B7" w:rsidRPr="003E29B7" w:rsidRDefault="003F76B7" w:rsidP="003F76B7">
      <w:pPr>
        <w:pStyle w:val="ListParagraph"/>
        <w:numPr>
          <w:ilvl w:val="0"/>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 xml:space="preserve">Physical Requirements: </w:t>
      </w:r>
    </w:p>
    <w:p w:rsidR="003F76B7" w:rsidRPr="003E29B7" w:rsidRDefault="003F76B7" w:rsidP="003F76B7">
      <w:pPr>
        <w:pStyle w:val="ListParagraph"/>
        <w:numPr>
          <w:ilvl w:val="1"/>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 xml:space="preserve">Manually Lift/Carry </w:t>
      </w:r>
      <w:r>
        <w:rPr>
          <w:rFonts w:eastAsia="Times New Roman" w:cs="Times New Roman"/>
          <w:color w:val="000000"/>
          <w:sz w:val="20"/>
          <w:szCs w:val="20"/>
        </w:rPr>
        <w:t>25</w:t>
      </w:r>
      <w:r w:rsidRPr="003E29B7">
        <w:rPr>
          <w:rFonts w:eastAsia="Times New Roman" w:cs="Times New Roman"/>
          <w:color w:val="000000"/>
          <w:sz w:val="20"/>
          <w:szCs w:val="20"/>
        </w:rPr>
        <w:t>-</w:t>
      </w:r>
      <w:r>
        <w:rPr>
          <w:rFonts w:eastAsia="Times New Roman" w:cs="Times New Roman"/>
          <w:color w:val="000000"/>
          <w:sz w:val="20"/>
          <w:szCs w:val="20"/>
        </w:rPr>
        <w:t xml:space="preserve">50 </w:t>
      </w:r>
      <w:r w:rsidR="003D0B62" w:rsidRPr="003E29B7">
        <w:rPr>
          <w:rFonts w:eastAsia="Times New Roman" w:cs="Times New Roman"/>
          <w:color w:val="000000"/>
          <w:sz w:val="20"/>
          <w:szCs w:val="20"/>
        </w:rPr>
        <w:t>lbs.</w:t>
      </w:r>
    </w:p>
    <w:p w:rsidR="003F76B7" w:rsidRPr="003E29B7" w:rsidRDefault="003F76B7" w:rsidP="003F76B7">
      <w:pPr>
        <w:pStyle w:val="ListParagraph"/>
        <w:numPr>
          <w:ilvl w:val="1"/>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Stand, walk or sit for long periods of time</w:t>
      </w:r>
    </w:p>
    <w:p w:rsidR="004066F8" w:rsidRPr="00844672" w:rsidRDefault="003F76B7" w:rsidP="00844672">
      <w:pPr>
        <w:pStyle w:val="ListParagraph"/>
        <w:numPr>
          <w:ilvl w:val="1"/>
          <w:numId w:val="7"/>
        </w:numPr>
        <w:spacing w:after="80" w:line="240" w:lineRule="auto"/>
        <w:rPr>
          <w:rFonts w:eastAsia="Times New Roman" w:cs="Times New Roman"/>
          <w:color w:val="000000"/>
          <w:sz w:val="20"/>
          <w:szCs w:val="20"/>
        </w:rPr>
      </w:pPr>
      <w:r w:rsidRPr="003E29B7">
        <w:rPr>
          <w:rFonts w:eastAsia="Times New Roman" w:cs="Times New Roman"/>
          <w:color w:val="000000"/>
          <w:sz w:val="20"/>
          <w:szCs w:val="20"/>
        </w:rPr>
        <w:t>Stoop, kneel, crouch, and crawl</w:t>
      </w:r>
    </w:p>
    <w:p w:rsidR="00913A92" w:rsidRDefault="00913A92" w:rsidP="003A247D">
      <w:pPr>
        <w:pStyle w:val="ListParagraph"/>
        <w:spacing w:after="0"/>
        <w:ind w:left="1440"/>
        <w:rPr>
          <w:rFonts w:ascii="Arial Narrow" w:hAnsi="Arial Narrow" w:cs="Arial"/>
          <w:sz w:val="20"/>
          <w:szCs w:val="20"/>
        </w:rPr>
      </w:pPr>
    </w:p>
    <w:p w:rsidR="003A247D" w:rsidRPr="003A247D" w:rsidRDefault="003A247D" w:rsidP="003A247D">
      <w:pPr>
        <w:spacing w:after="0"/>
        <w:rPr>
          <w:rFonts w:ascii="Arial Narrow" w:hAnsi="Arial Narrow"/>
          <w:b/>
        </w:rPr>
      </w:pPr>
      <w:r w:rsidRPr="003A247D">
        <w:rPr>
          <w:rFonts w:ascii="Arial Narrow" w:hAnsi="Arial Narrow"/>
          <w:b/>
        </w:rPr>
        <w:t>EDUCATION/WORK EXPERIENCE</w:t>
      </w:r>
    </w:p>
    <w:p w:rsidR="003F76B7" w:rsidRPr="00B36896" w:rsidRDefault="003F76B7" w:rsidP="003F76B7">
      <w:pPr>
        <w:pStyle w:val="ListParagraph"/>
        <w:numPr>
          <w:ilvl w:val="0"/>
          <w:numId w:val="4"/>
        </w:numPr>
        <w:spacing w:after="0"/>
        <w:rPr>
          <w:rFonts w:ascii="Arial Narrow" w:hAnsi="Arial Narrow"/>
          <w:sz w:val="20"/>
          <w:szCs w:val="20"/>
        </w:rPr>
      </w:pPr>
      <w:r>
        <w:rPr>
          <w:rFonts w:ascii="Arial Narrow" w:hAnsi="Arial Narrow"/>
          <w:sz w:val="20"/>
          <w:szCs w:val="20"/>
        </w:rPr>
        <w:t>Desired experience – 2 years’</w:t>
      </w:r>
      <w:r w:rsidR="003A247D" w:rsidRPr="004066F8">
        <w:rPr>
          <w:rFonts w:ascii="Arial Narrow" w:hAnsi="Arial Narrow"/>
          <w:sz w:val="20"/>
          <w:szCs w:val="20"/>
        </w:rPr>
        <w:t xml:space="preserve"> construction experience. </w:t>
      </w:r>
    </w:p>
    <w:p w:rsidR="002E4699" w:rsidRDefault="002E4699"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Desired education – </w:t>
      </w:r>
      <w:r w:rsidR="003F76B7">
        <w:rPr>
          <w:rFonts w:ascii="Arial Narrow" w:hAnsi="Arial Narrow"/>
          <w:sz w:val="20"/>
          <w:szCs w:val="20"/>
        </w:rPr>
        <w:t>BS in Civil Engineering, Construction Mana</w:t>
      </w:r>
      <w:r w:rsidR="00B36896">
        <w:rPr>
          <w:rFonts w:ascii="Arial Narrow" w:hAnsi="Arial Narrow"/>
          <w:sz w:val="20"/>
          <w:szCs w:val="20"/>
        </w:rPr>
        <w:t xml:space="preserve">gement, or </w:t>
      </w:r>
      <w:r w:rsidR="001D7FD3">
        <w:rPr>
          <w:rFonts w:ascii="Arial Narrow" w:hAnsi="Arial Narrow"/>
          <w:sz w:val="20"/>
          <w:szCs w:val="20"/>
        </w:rPr>
        <w:t>equivalent experience</w:t>
      </w:r>
      <w:r w:rsidR="00B36896">
        <w:rPr>
          <w:rFonts w:ascii="Arial Narrow" w:hAnsi="Arial Narrow"/>
          <w:sz w:val="20"/>
          <w:szCs w:val="20"/>
        </w:rPr>
        <w:t>.</w:t>
      </w:r>
    </w:p>
    <w:p w:rsidR="00B36896" w:rsidRDefault="00B36896"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Siema Safety </w:t>
      </w:r>
    </w:p>
    <w:p w:rsidR="00B36896" w:rsidRDefault="00B36896" w:rsidP="00B36896">
      <w:pPr>
        <w:pStyle w:val="ListParagraph"/>
        <w:numPr>
          <w:ilvl w:val="0"/>
          <w:numId w:val="4"/>
        </w:numPr>
        <w:spacing w:after="0"/>
        <w:rPr>
          <w:rFonts w:ascii="Arial Narrow" w:hAnsi="Arial Narrow"/>
          <w:sz w:val="20"/>
          <w:szCs w:val="20"/>
        </w:rPr>
      </w:pPr>
      <w:r>
        <w:rPr>
          <w:rFonts w:ascii="Arial Narrow" w:hAnsi="Arial Narrow"/>
          <w:sz w:val="20"/>
          <w:szCs w:val="20"/>
        </w:rPr>
        <w:t>Continuing Education Certifications</w:t>
      </w:r>
    </w:p>
    <w:p w:rsidR="00B36896" w:rsidRDefault="00B36896" w:rsidP="00B36896">
      <w:pPr>
        <w:pStyle w:val="ListParagraph"/>
        <w:numPr>
          <w:ilvl w:val="0"/>
          <w:numId w:val="4"/>
        </w:numPr>
        <w:spacing w:after="0"/>
        <w:rPr>
          <w:rFonts w:ascii="Arial Narrow" w:hAnsi="Arial Narrow"/>
          <w:sz w:val="20"/>
          <w:szCs w:val="20"/>
        </w:rPr>
      </w:pPr>
      <w:bookmarkStart w:id="0" w:name="_GoBack"/>
      <w:bookmarkEnd w:id="0"/>
      <w:r>
        <w:rPr>
          <w:rFonts w:ascii="Arial Narrow" w:hAnsi="Arial Narrow"/>
          <w:sz w:val="20"/>
          <w:szCs w:val="20"/>
        </w:rPr>
        <w:t xml:space="preserve">Employee/Safety Orientation </w:t>
      </w:r>
    </w:p>
    <w:p w:rsidR="00B36896" w:rsidRDefault="00B36896" w:rsidP="00B36896">
      <w:pPr>
        <w:pStyle w:val="ListParagraph"/>
        <w:spacing w:after="0"/>
        <w:rPr>
          <w:rFonts w:ascii="Arial Narrow" w:hAnsi="Arial Narrow"/>
          <w:sz w:val="20"/>
          <w:szCs w:val="20"/>
        </w:rPr>
      </w:pPr>
    </w:p>
    <w:p w:rsidR="00913A92" w:rsidRDefault="00913A92" w:rsidP="00913A92">
      <w:pPr>
        <w:spacing w:after="0"/>
        <w:rPr>
          <w:rFonts w:ascii="Arial Narrow" w:hAnsi="Arial Narrow"/>
          <w:sz w:val="20"/>
          <w:szCs w:val="20"/>
        </w:rPr>
      </w:pPr>
    </w:p>
    <w:p w:rsidR="00B36896" w:rsidRDefault="00B36896"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B36896" w:rsidRDefault="00B36896"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B36896" w:rsidRDefault="00B36896"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B36896" w:rsidRDefault="00B36896"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rPr>
          <w:rFonts w:ascii="Arial Narrow" w:hAnsi="Arial Narrow"/>
          <w:sz w:val="20"/>
          <w:szCs w:val="20"/>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B36896" w:rsidRDefault="00B36896" w:rsidP="003A247D">
      <w:pPr>
        <w:suppressAutoHyphens/>
        <w:rPr>
          <w:rFonts w:ascii="Arial Narrow" w:hAnsi="Arial Narrow"/>
          <w:sz w:val="20"/>
          <w:szCs w:val="20"/>
        </w:rPr>
      </w:pP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3A247D" w:rsidRDefault="003A247D"/>
    <w:sectPr w:rsidR="003A24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DC" w:rsidRDefault="003D41DC" w:rsidP="003A247D">
      <w:pPr>
        <w:spacing w:after="0" w:line="240" w:lineRule="auto"/>
      </w:pPr>
      <w:r>
        <w:separator/>
      </w:r>
    </w:p>
  </w:endnote>
  <w:endnote w:type="continuationSeparator" w:id="0">
    <w:p w:rsidR="003D41DC" w:rsidRDefault="003D41DC"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DC" w:rsidRDefault="003D41DC" w:rsidP="003A247D">
      <w:pPr>
        <w:spacing w:after="0" w:line="240" w:lineRule="auto"/>
      </w:pPr>
      <w:r>
        <w:separator/>
      </w:r>
    </w:p>
  </w:footnote>
  <w:footnote w:type="continuationSeparator" w:id="0">
    <w:p w:rsidR="003D41DC" w:rsidRDefault="003D41DC"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844672">
    <w:pPr>
      <w:pStyle w:val="Header"/>
      <w:jc w:val="center"/>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A247D" w:rsidRDefault="003F76B7" w:rsidP="003A247D">
    <w:pPr>
      <w:pStyle w:val="Header"/>
      <w:jc w:val="right"/>
      <w:rPr>
        <w:sz w:val="24"/>
        <w:szCs w:val="24"/>
      </w:rPr>
    </w:pPr>
    <w:r>
      <w:rPr>
        <w:sz w:val="24"/>
        <w:szCs w:val="24"/>
      </w:rPr>
      <w:t xml:space="preserve">Estimating </w:t>
    </w:r>
    <w:r w:rsidR="00FE63FE">
      <w:rPr>
        <w:sz w:val="24"/>
        <w:szCs w:val="24"/>
      </w:rPr>
      <w:t>I</w:t>
    </w:r>
  </w:p>
  <w:p w:rsidR="00FE63FE" w:rsidRDefault="00FE63FE" w:rsidP="00844672">
    <w:pPr>
      <w:pStyle w:val="Header"/>
      <w:jc w:val="center"/>
      <w:rPr>
        <w:sz w:val="24"/>
        <w:szCs w:val="24"/>
      </w:rPr>
    </w:pPr>
  </w:p>
  <w:p w:rsidR="00844672" w:rsidRDefault="00844672" w:rsidP="00844672">
    <w:pPr>
      <w:pStyle w:val="Header"/>
      <w:jc w:val="center"/>
      <w:rPr>
        <w:sz w:val="24"/>
        <w:szCs w:val="24"/>
      </w:rPr>
    </w:pPr>
  </w:p>
  <w:p w:rsidR="00844672" w:rsidRPr="00311F98" w:rsidRDefault="00844672" w:rsidP="00844672">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76A36"/>
    <w:multiLevelType w:val="hybridMultilevel"/>
    <w:tmpl w:val="ED9650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1B721D"/>
    <w:multiLevelType w:val="hybridMultilevel"/>
    <w:tmpl w:val="0A1C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A75F2"/>
    <w:multiLevelType w:val="hybridMultilevel"/>
    <w:tmpl w:val="4CD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D7FD3"/>
    <w:rsid w:val="001E5291"/>
    <w:rsid w:val="002E4699"/>
    <w:rsid w:val="00311F98"/>
    <w:rsid w:val="003A247D"/>
    <w:rsid w:val="003D0B62"/>
    <w:rsid w:val="003D41DC"/>
    <w:rsid w:val="003F76B7"/>
    <w:rsid w:val="004066F8"/>
    <w:rsid w:val="0045191F"/>
    <w:rsid w:val="0053021C"/>
    <w:rsid w:val="00573DEC"/>
    <w:rsid w:val="005C4BC8"/>
    <w:rsid w:val="006A240C"/>
    <w:rsid w:val="00844672"/>
    <w:rsid w:val="008E5272"/>
    <w:rsid w:val="00913A92"/>
    <w:rsid w:val="00A16CB1"/>
    <w:rsid w:val="00B36896"/>
    <w:rsid w:val="00B92BFC"/>
    <w:rsid w:val="00BD0811"/>
    <w:rsid w:val="00C67772"/>
    <w:rsid w:val="00DC1447"/>
    <w:rsid w:val="00E85222"/>
    <w:rsid w:val="00E91E82"/>
    <w:rsid w:val="00F8263F"/>
    <w:rsid w:val="00FE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6</cp:revision>
  <cp:lastPrinted>2018-07-16T14:05:00Z</cp:lastPrinted>
  <dcterms:created xsi:type="dcterms:W3CDTF">2018-07-16T13:09:00Z</dcterms:created>
  <dcterms:modified xsi:type="dcterms:W3CDTF">2018-10-24T16:34:00Z</dcterms:modified>
</cp:coreProperties>
</file>